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4C" w:rsidRDefault="00FC2194">
      <w:r>
        <w:t>Superammass</w:t>
      </w:r>
      <w:r w:rsidR="0069244C">
        <w:rPr>
          <w:noProof/>
        </w:rPr>
        <w:drawing>
          <wp:inline distT="0" distB="0" distL="0" distR="0">
            <wp:extent cx="5158105" cy="5666740"/>
            <wp:effectExtent l="25400" t="0" r="0" b="0"/>
            <wp:docPr id="1" name="Picture 1" descr=":::Screen shot 2017-10-05 at 9.15.3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Screen shot 2017-10-05 at 9.15.32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105" cy="566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o corbor</w:t>
      </w:r>
    </w:p>
    <w:p w:rsidR="00AA29AE" w:rsidRDefault="007730C0">
      <w:hyperlink r:id="rId5" w:history="1">
        <w:r w:rsidR="00411CC7" w:rsidRPr="001A46D2">
          <w:rPr>
            <w:rStyle w:val="Hyperlink"/>
          </w:rPr>
          <w:t>http://skyserver.sdss.org/dr14/en/tools/search/rect.aspx</w:t>
        </w:r>
      </w:hyperlink>
    </w:p>
    <w:p w:rsidR="00AA29AE" w:rsidRDefault="00AA29AE"/>
    <w:p w:rsidR="00AA29AE" w:rsidRDefault="00AA29AE">
      <w:r>
        <w:t>La ricerca rettangolare ha come vertici</w:t>
      </w:r>
    </w:p>
    <w:p w:rsidR="00AA29AE" w:rsidRDefault="00AA29AE">
      <w:r>
        <w:t>234.3 228    26.8 31.8</w:t>
      </w:r>
    </w:p>
    <w:p w:rsidR="00AA29AE" w:rsidRDefault="00AA29AE"/>
    <w:p w:rsidR="00411CC7" w:rsidRDefault="00411CC7"/>
    <w:p w:rsidR="0069244C" w:rsidRDefault="0069244C"/>
    <w:p w:rsidR="00B36ABC" w:rsidRDefault="00B36ABC">
      <w:r>
        <w:t>15 15 00  15 1</w:t>
      </w:r>
      <w:r w:rsidR="00640B5A">
        <w:t>5</w:t>
      </w:r>
      <w:r>
        <w:t xml:space="preserve">  00</w:t>
      </w:r>
      <w:r w:rsidR="00640B5A">
        <w:t xml:space="preserve">     27</w:t>
      </w:r>
      <w:r>
        <w:t>.5 32</w:t>
      </w:r>
    </w:p>
    <w:p w:rsidR="00546DBD" w:rsidRDefault="002B480E">
      <w:r>
        <w:t xml:space="preserve">232.5 </w:t>
      </w:r>
      <w:r w:rsidR="0093465A">
        <w:t xml:space="preserve">   </w:t>
      </w:r>
      <w:r>
        <w:t>228.75</w:t>
      </w:r>
    </w:p>
    <w:p w:rsidR="00546DBD" w:rsidRDefault="00546DBD"/>
    <w:p w:rsidR="000B7BDA" w:rsidRDefault="00546DBD">
      <w:r>
        <w:t xml:space="preserve">arriva  tutto il catalogo </w:t>
      </w:r>
      <w:r w:rsidR="004B5BED">
        <w:t>ma senza I redshifts</w:t>
      </w:r>
    </w:p>
    <w:p w:rsidR="000B7BDA" w:rsidRDefault="000B7BDA"/>
    <w:p w:rsidR="00C24479" w:rsidRDefault="007730C0">
      <w:hyperlink r:id="rId6" w:history="1">
        <w:r w:rsidR="00C24479" w:rsidRPr="001A46D2">
          <w:rPr>
            <w:rStyle w:val="Hyperlink"/>
          </w:rPr>
          <w:t>http://skyserver.sdss.org/dr14/en/tools/search/form/searchform.aspx</w:t>
        </w:r>
      </w:hyperlink>
    </w:p>
    <w:p w:rsidR="00C24479" w:rsidRDefault="00C24479">
      <w:r>
        <w:t>centro 15 23 00 +29.5</w:t>
      </w:r>
    </w:p>
    <w:p w:rsidR="00411CC7" w:rsidRDefault="00C24479">
      <w:r>
        <w:t xml:space="preserve">             230.75 +29.5</w:t>
      </w:r>
      <w:r w:rsidR="00411CC7">
        <w:t xml:space="preserve">  radiu solo 60</w:t>
      </w:r>
    </w:p>
    <w:p w:rsidR="00411CC7" w:rsidRDefault="00411CC7"/>
    <w:p w:rsidR="004B5BED" w:rsidRDefault="007730C0">
      <w:hyperlink r:id="rId7" w:history="1">
        <w:r w:rsidR="00411CC7" w:rsidRPr="001A46D2">
          <w:rPr>
            <w:rStyle w:val="Hyperlink"/>
          </w:rPr>
          <w:t>http://skyserver.sdss.org/dr14/en/tools/search/SQS.aspx</w:t>
        </w:r>
      </w:hyperlink>
    </w:p>
    <w:p w:rsidR="004B5BED" w:rsidRDefault="004B5BED">
      <w:r>
        <w:t>e’ il form spettroscopico</w:t>
      </w:r>
    </w:p>
    <w:p w:rsidR="00411CC7" w:rsidRDefault="00411CC7"/>
    <w:p w:rsidR="004B5BED" w:rsidRDefault="007730C0">
      <w:hyperlink r:id="rId8" w:history="1">
        <w:r w:rsidR="004B5BED" w:rsidRPr="001A46D2">
          <w:rPr>
            <w:rStyle w:val="Hyperlink"/>
          </w:rPr>
          <w:t>http://skyserver.sdss.org/dr14/en/help/docs/realquery.aspx</w:t>
        </w:r>
      </w:hyperlink>
    </w:p>
    <w:p w:rsidR="004B5BED" w:rsidRDefault="007730C0">
      <w:hyperlink r:id="rId9" w:history="1">
        <w:r w:rsidR="004B5BED" w:rsidRPr="001A46D2">
          <w:rPr>
            <w:rStyle w:val="Hyperlink"/>
          </w:rPr>
          <w:t>http://skyserver.sdss.org/dr14/en/tools/search/sql.aspx</w:t>
        </w:r>
      </w:hyperlink>
    </w:p>
    <w:p w:rsidR="00490C4A" w:rsidRDefault="00490C4A" w:rsidP="002566D2">
      <w:r>
        <w:t>fa andare direttamente una query sql</w:t>
      </w:r>
      <w:r w:rsidR="002566D2">
        <w:t xml:space="preserve"> </w:t>
      </w:r>
    </w:p>
    <w:p w:rsidR="00490C4A" w:rsidRDefault="00490C4A">
      <w:r>
        <w:t xml:space="preserve">Per imparare come fare vedere </w:t>
      </w:r>
    </w:p>
    <w:p w:rsidR="00490C4A" w:rsidRDefault="007730C0">
      <w:hyperlink r:id="rId10" w:history="1">
        <w:r w:rsidR="00490C4A" w:rsidRPr="001A46D2">
          <w:rPr>
            <w:rStyle w:val="Hyperlink"/>
          </w:rPr>
          <w:t>http://skyserver.sdss.org/dr14/en/tools/search/form/searchform.aspx</w:t>
        </w:r>
      </w:hyperlink>
    </w:p>
    <w:p w:rsidR="002566D2" w:rsidRDefault="002566D2">
      <w:r>
        <w:t>per averli tutti togliere SELECT TOP 10</w:t>
      </w:r>
    </w:p>
    <w:p w:rsidR="002566D2" w:rsidRDefault="002566D2" w:rsidP="002566D2">
      <w:r>
        <w:t>ma si possono avere tutti I dati</w:t>
      </w:r>
    </w:p>
    <w:p w:rsidR="002566D2" w:rsidRDefault="002566D2" w:rsidP="002566D2">
      <w:r>
        <w:t xml:space="preserve">MA con un limite del raggio a 60 </w:t>
      </w:r>
    </w:p>
    <w:p w:rsidR="002566D2" w:rsidRDefault="002566D2" w:rsidP="002566D2">
      <w:r>
        <w:t xml:space="preserve">Si puo’ copiare la query da qui cambiare il raggio e far girare direttamente </w:t>
      </w:r>
    </w:p>
    <w:p w:rsidR="00DB3D78" w:rsidRDefault="002566D2" w:rsidP="002566D2">
      <w:r>
        <w:t>Sql.aspx</w:t>
      </w:r>
    </w:p>
    <w:p w:rsidR="00DB3D78" w:rsidRDefault="00DB3D78" w:rsidP="00DB3D78">
      <w:r>
        <w:t>select top 10 p.objid, p.ra, p.dec, p.u, p.g, p.r, p.i, p.z, s.z as redshift, s.specobjid</w:t>
      </w:r>
    </w:p>
    <w:p w:rsidR="00DB3D78" w:rsidRDefault="00DB3D78" w:rsidP="00DB3D78">
      <w:r>
        <w:t>from photoobj p, specobj s, dbo.fgetNearByObjEq(232,+29.5,180) n</w:t>
      </w:r>
    </w:p>
    <w:p w:rsidR="002566D2" w:rsidRDefault="00DB3D78" w:rsidP="00DB3D78">
      <w:r>
        <w:t>where p.objid=s.bestobjid and p.objid=n.objid and s.bestobjid=n.objid</w:t>
      </w:r>
    </w:p>
    <w:p w:rsidR="002566D2" w:rsidRDefault="002566D2"/>
    <w:p w:rsidR="00490C4A" w:rsidRDefault="00490C4A"/>
    <w:p w:rsidR="00490C4A" w:rsidRDefault="00490C4A" w:rsidP="00490C4A">
      <w:r>
        <w:t>-- This query does a table JOIN between the imaging (PhotoObj) and spectra</w:t>
      </w:r>
    </w:p>
    <w:p w:rsidR="00490C4A" w:rsidRDefault="00490C4A" w:rsidP="00490C4A">
      <w:r>
        <w:t>-- (SpecObj) tables and includes the necessary columns in the SELECT to upload</w:t>
      </w:r>
    </w:p>
    <w:p w:rsidR="00490C4A" w:rsidRDefault="00490C4A" w:rsidP="00490C4A">
      <w:r>
        <w:t>-- the results to the SAS (Science Archive Server) for FITS file retrieval.</w:t>
      </w:r>
    </w:p>
    <w:p w:rsidR="00490C4A" w:rsidRDefault="00490C4A" w:rsidP="00490C4A">
      <w:r>
        <w:t>SELECT TOP 10</w:t>
      </w:r>
    </w:p>
    <w:p w:rsidR="00490C4A" w:rsidRDefault="00490C4A" w:rsidP="00490C4A">
      <w:r>
        <w:t xml:space="preserve">   p.objid,p.ra,p.dec,p.u,p.g,p.r,p.i,p.z,</w:t>
      </w:r>
    </w:p>
    <w:p w:rsidR="00490C4A" w:rsidRDefault="00490C4A" w:rsidP="00490C4A">
      <w:r>
        <w:t xml:space="preserve">   p.run, p.rerun, p.camcol, p.field,</w:t>
      </w:r>
    </w:p>
    <w:p w:rsidR="00490C4A" w:rsidRDefault="00490C4A" w:rsidP="00490C4A">
      <w:r>
        <w:t xml:space="preserve">   s.specobjid, s.class, s.z as redshift,</w:t>
      </w:r>
    </w:p>
    <w:p w:rsidR="00490C4A" w:rsidRDefault="00490C4A" w:rsidP="00490C4A">
      <w:r>
        <w:t xml:space="preserve">   s.plate, s.mjd, s.fiberid</w:t>
      </w:r>
    </w:p>
    <w:p w:rsidR="00490C4A" w:rsidRDefault="00490C4A" w:rsidP="00490C4A">
      <w:r>
        <w:t>FROM PhotoObj AS p</w:t>
      </w:r>
    </w:p>
    <w:p w:rsidR="00490C4A" w:rsidRDefault="00490C4A" w:rsidP="00490C4A">
      <w:r>
        <w:t xml:space="preserve">   JOIN SpecObj AS s ON s.bestobjid = p.objid</w:t>
      </w:r>
    </w:p>
    <w:p w:rsidR="00490C4A" w:rsidRDefault="00490C4A" w:rsidP="00490C4A">
      <w:r>
        <w:t xml:space="preserve">WHERE </w:t>
      </w:r>
    </w:p>
    <w:p w:rsidR="00490C4A" w:rsidRDefault="00490C4A" w:rsidP="00490C4A">
      <w:r>
        <w:t xml:space="preserve">   p.u BETWEEN 0 AND 19.6</w:t>
      </w:r>
    </w:p>
    <w:p w:rsidR="0087354A" w:rsidRDefault="00490C4A" w:rsidP="00490C4A">
      <w:r>
        <w:t xml:space="preserve">   AND g BETWEEN 0 AND 20</w:t>
      </w:r>
    </w:p>
    <w:p w:rsidR="0087354A" w:rsidRDefault="0087354A" w:rsidP="0087354A"/>
    <w:p w:rsidR="0087354A" w:rsidRDefault="0087354A" w:rsidP="0087354A">
      <w:r>
        <w:t>Query per avere oggetti attorno a un punto</w:t>
      </w:r>
    </w:p>
    <w:p w:rsidR="0087354A" w:rsidRDefault="0087354A" w:rsidP="0087354A"/>
    <w:p w:rsidR="0087354A" w:rsidRDefault="0087354A" w:rsidP="0087354A">
      <w:r>
        <w:t>select top 10 p.objid, p.ra, p.dec, p.u, p.g, p.r, p.i, p.z</w:t>
      </w:r>
    </w:p>
    <w:p w:rsidR="0087354A" w:rsidRDefault="0087354A" w:rsidP="0087354A">
      <w:r>
        <w:t>from photoobj p, dbo.fgetNearByObjEq(232,+27,60) n</w:t>
      </w:r>
    </w:p>
    <w:p w:rsidR="0087354A" w:rsidRDefault="0087354A" w:rsidP="0087354A">
      <w:r>
        <w:t>where p.objid=n.objid</w:t>
      </w:r>
    </w:p>
    <w:p w:rsidR="0087354A" w:rsidRDefault="0087354A" w:rsidP="0087354A"/>
    <w:p w:rsidR="0087354A" w:rsidRDefault="0087354A" w:rsidP="0087354A"/>
    <w:p w:rsidR="0087354A" w:rsidRDefault="0087354A" w:rsidP="0087354A"/>
    <w:p w:rsidR="0087354A" w:rsidRDefault="0087354A" w:rsidP="00490C4A">
      <w:pPr>
        <w:pBdr>
          <w:bottom w:val="double" w:sz="6" w:space="1" w:color="auto"/>
        </w:pBdr>
      </w:pPr>
    </w:p>
    <w:p w:rsidR="0087354A" w:rsidRDefault="0087354A" w:rsidP="00490C4A"/>
    <w:p w:rsidR="0087354A" w:rsidRDefault="0087354A" w:rsidP="00490C4A">
      <w:r>
        <w:t xml:space="preserve">Morale </w:t>
      </w:r>
    </w:p>
    <w:p w:rsidR="0087354A" w:rsidRDefault="007730C0" w:rsidP="00490C4A">
      <w:hyperlink r:id="rId11" w:history="1">
        <w:r w:rsidR="0087354A" w:rsidRPr="001A46D2">
          <w:rPr>
            <w:rStyle w:val="Hyperlink"/>
          </w:rPr>
          <w:t>http://skyserver.sdss.org/dr14/en/tools/search/form/searchform.aspx</w:t>
        </w:r>
      </w:hyperlink>
    </w:p>
    <w:p w:rsidR="0087354A" w:rsidRDefault="0087354A" w:rsidP="00490C4A">
      <w:r>
        <w:t xml:space="preserve">compilo la query </w:t>
      </w:r>
    </w:p>
    <w:p w:rsidR="0087354A" w:rsidRDefault="0087354A" w:rsidP="00490C4A">
      <w:r>
        <w:t>se voglio tutti gli oggetti metto all objecs</w:t>
      </w:r>
    </w:p>
    <w:p w:rsidR="0087354A" w:rsidRDefault="0087354A" w:rsidP="00490C4A">
      <w:r>
        <w:t>altrimenti metto con redshifts e ho anche il redshift</w:t>
      </w:r>
    </w:p>
    <w:p w:rsidR="0087354A" w:rsidRDefault="0087354A" w:rsidP="00490C4A">
      <w:r>
        <w:t>edito la query e metto 120</w:t>
      </w:r>
    </w:p>
    <w:p w:rsidR="0087354A" w:rsidRDefault="003E36FA" w:rsidP="00490C4A">
      <w:r>
        <w:t>230.75 +29.5</w:t>
      </w:r>
    </w:p>
    <w:p w:rsidR="002566D2" w:rsidRDefault="002566D2" w:rsidP="00490C4A"/>
    <w:p w:rsidR="002566D2" w:rsidRDefault="002566D2" w:rsidP="00490C4A"/>
    <w:sectPr w:rsidR="002566D2" w:rsidSect="00FC219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7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4AB4"/>
    <w:rsid w:val="000B7BDA"/>
    <w:rsid w:val="002566D2"/>
    <w:rsid w:val="002B480E"/>
    <w:rsid w:val="003E36FA"/>
    <w:rsid w:val="00411CC7"/>
    <w:rsid w:val="00490C4A"/>
    <w:rsid w:val="004B5BED"/>
    <w:rsid w:val="00546DBD"/>
    <w:rsid w:val="00640B5A"/>
    <w:rsid w:val="0069244C"/>
    <w:rsid w:val="007730C0"/>
    <w:rsid w:val="00864AB4"/>
    <w:rsid w:val="0087354A"/>
    <w:rsid w:val="0093465A"/>
    <w:rsid w:val="009B1BBB"/>
    <w:rsid w:val="00AA29AE"/>
    <w:rsid w:val="00B36ABC"/>
    <w:rsid w:val="00C24479"/>
    <w:rsid w:val="00DB3D78"/>
    <w:rsid w:val="00FC219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F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44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1B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kyserver.sdss.org/dr14/en/tools/search/form/searchform.aspx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skyserver.sdss.org/dr14/en/tools/search/rect.aspx" TargetMode="External"/><Relationship Id="rId6" Type="http://schemas.openxmlformats.org/officeDocument/2006/relationships/hyperlink" Target="http://skyserver.sdss.org/dr14/en/tools/search/form/searchform.aspx" TargetMode="External"/><Relationship Id="rId7" Type="http://schemas.openxmlformats.org/officeDocument/2006/relationships/hyperlink" Target="http://skyserver.sdss.org/dr14/en/tools/search/SQS.aspx" TargetMode="External"/><Relationship Id="rId8" Type="http://schemas.openxmlformats.org/officeDocument/2006/relationships/hyperlink" Target="http://skyserver.sdss.org/dr14/en/help/docs/realquery.aspx" TargetMode="External"/><Relationship Id="rId9" Type="http://schemas.openxmlformats.org/officeDocument/2006/relationships/hyperlink" Target="http://skyserver.sdss.org/dr14/en/tools/search/sql.aspx" TargetMode="External"/><Relationship Id="rId10" Type="http://schemas.openxmlformats.org/officeDocument/2006/relationships/hyperlink" Target="http://skyserver.sdss.org/dr14/en/tools/search/form/searchform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375</Words>
  <Characters>2142</Characters>
  <Application>Microsoft Macintosh Word</Application>
  <DocSecurity>0</DocSecurity>
  <Lines>17</Lines>
  <Paragraphs>4</Paragraphs>
  <ScaleCrop>false</ScaleCrop>
  <Company>INAF - Osservatorio Astronomico di Bologna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Bardelli</dc:creator>
  <cp:keywords/>
  <cp:lastModifiedBy>Sandro Bardelli</cp:lastModifiedBy>
  <cp:revision>5</cp:revision>
  <dcterms:created xsi:type="dcterms:W3CDTF">2017-10-05T06:58:00Z</dcterms:created>
  <dcterms:modified xsi:type="dcterms:W3CDTF">2017-10-24T07:33:00Z</dcterms:modified>
</cp:coreProperties>
</file>